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4"/>
        <w:ind/>
        <w:jc w:val="left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Статистика по социальным сетям «Первого Байкальского» </w:t>
      </w:r>
    </w:p>
    <w:p w14:paraId="09000000">
      <w:pPr>
        <w:pStyle w:val="Style_4"/>
        <w:ind/>
        <w:jc w:val="left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Данные на 1 октября 2024 года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6"/>
        <w:gridCol w:w="3926"/>
        <w:gridCol w:w="3926"/>
      </w:tblGrid>
      <w:tr>
        <w:trPr>
          <w:trHeight w:hRule="atLeast" w:val="851"/>
        </w:trPr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Социальная сеть</w:t>
            </w:r>
          </w:p>
        </w:tc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Кол-во подписчиков</w:t>
            </w:r>
          </w:p>
        </w:tc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Суммарное кол-во просмотров / показов за месяц </w:t>
            </w:r>
          </w:p>
        </w:tc>
      </w:tr>
      <w:tr>
        <w:trPr>
          <w:trHeight w:hRule="atLeast" w:val="580"/>
        </w:trPr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Вконтакте 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"https://vk.com/keytobaikal"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https://vk.com/keytobaikal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9 874</w:t>
            </w:r>
          </w:p>
        </w:tc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131 765 просмотров</w:t>
            </w:r>
          </w:p>
        </w:tc>
      </w:tr>
      <w:tr>
        <w:trPr>
          <w:trHeight w:hRule="atLeast" w:val="453"/>
        </w:trPr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Дзен 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"https://dzen.ru/keytobaikal"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https://dzen.ru/keytobaikal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8 886</w:t>
            </w:r>
          </w:p>
        </w:tc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389 752 тыс показов</w:t>
            </w:r>
          </w:p>
        </w:tc>
      </w:tr>
      <w:tr>
        <w:trPr>
          <w:trHeight w:hRule="atLeast" w:val="402"/>
        </w:trPr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Телеграм-канал 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"https://t.me/one_baikal"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https://t.me/one_baikal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4 045</w:t>
            </w:r>
          </w:p>
        </w:tc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00000">
            <w:pPr>
              <w:pStyle w:val="Style_4"/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320 744</w:t>
            </w:r>
            <w:r>
              <w:rPr>
                <w:rFonts w:ascii="Times New Roman" w:hAnsi="Times New Roman"/>
                <w:b w:val="1"/>
                <w:sz w:val="22"/>
              </w:rPr>
              <w:t xml:space="preserve"> просмотра</w:t>
            </w:r>
          </w:p>
        </w:tc>
      </w:tr>
    </w:tbl>
    <w:p w14:paraId="16000000">
      <w:pPr>
        <w:pStyle w:val="Style_4"/>
        <w:ind/>
        <w:jc w:val="left"/>
        <w:rPr>
          <w:rFonts w:ascii="Times New Roman" w:hAnsi="Times New Roman"/>
          <w:b w:val="1"/>
          <w:sz w:val="22"/>
        </w:rPr>
      </w:pPr>
    </w:p>
    <w:p w14:paraId="17000000">
      <w:pPr>
        <w:pStyle w:val="Style_4"/>
        <w:ind/>
        <w:jc w:val="left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Стоимость рекламы в с</w:t>
      </w:r>
      <w:r>
        <w:rPr>
          <w:rFonts w:ascii="Times New Roman" w:hAnsi="Times New Roman"/>
          <w:b w:val="1"/>
          <w:sz w:val="22"/>
        </w:rPr>
        <w:t xml:space="preserve">оциальных сетях «Первого Байкальского» </w:t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22"/>
        <w:gridCol w:w="1500"/>
        <w:gridCol w:w="3799"/>
        <w:gridCol w:w="2521"/>
        <w:gridCol w:w="3023"/>
      </w:tblGrid>
      <w:tr>
        <w:trPr>
          <w:trHeight w:hRule="atLeast" w:val="842"/>
        </w:trPr>
        <w:tc>
          <w:tcPr>
            <w:tcW w:type="dxa" w:w="1476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CDE8B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Реклама в социальных сетях «Первого Байкальского»</w:t>
            </w:r>
          </w:p>
        </w:tc>
      </w:tr>
      <w:tr>
        <w:trPr>
          <w:trHeight w:hRule="atLeast" w:val="388"/>
        </w:trPr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Формат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Стоимость</w:t>
            </w:r>
          </w:p>
        </w:tc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Охват аудитории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</w:t>
            </w:r>
          </w:p>
        </w:tc>
        <w:tc>
          <w:tcPr>
            <w:tcW w:type="dxa" w:w="3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Референсы</w:t>
            </w:r>
          </w:p>
        </w:tc>
      </w:tr>
      <w:tr>
        <w:trPr>
          <w:trHeight w:hRule="atLeast" w:val="1559"/>
        </w:trPr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 в группе «Вконтакте»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"https://vk.com/keytobaikal"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https://vk.com/keytobaikal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(текст и изображение предоставлено заказчиком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1500 руб.</w:t>
            </w:r>
          </w:p>
        </w:tc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Аудитория –</w:t>
            </w:r>
            <w:r>
              <w:rPr>
                <w:rFonts w:ascii="Times New Roman" w:hAnsi="Times New Roman"/>
                <w:sz w:val="22"/>
              </w:rPr>
              <w:t xml:space="preserve"> 9900 чел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Общий охват – 125 654 чел/мес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 xml:space="preserve">Сред. просмотр поста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z w:val="22"/>
              </w:rPr>
              <w:t xml:space="preserve"> 1560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ind/>
              <w:jc w:val="left"/>
              <w:rPr>
                <w:rFonts w:ascii="Times New Roman" w:hAnsi="Times New Roman"/>
              </w:rPr>
            </w:pPr>
          </w:p>
          <w:p w14:paraId="2200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986"/>
        </w:trPr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Пост в группе «Вконтакте»</w:t>
            </w:r>
            <w:r>
              <w:rPr>
                <w:rFonts w:ascii="Times New Roman" w:hAnsi="Times New Roman"/>
                <w:b w:val="1"/>
                <w:sz w:val="22"/>
              </w:rPr>
              <w:br/>
            </w:r>
            <w:r>
              <w:rPr>
                <w:rStyle w:val="Style_5_ch"/>
                <w:rFonts w:ascii="Times New Roman" w:hAnsi="Times New Roman"/>
                <w:b w:val="1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b w:val="1"/>
                <w:sz w:val="22"/>
              </w:rPr>
              <w:instrText>HYPERLINK "https://vk.com/keytobaikal"</w:instrText>
            </w:r>
            <w:r>
              <w:rPr>
                <w:rStyle w:val="Style_5_ch"/>
                <w:rFonts w:ascii="Times New Roman" w:hAnsi="Times New Roman"/>
                <w:b w:val="1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b w:val="1"/>
                <w:sz w:val="22"/>
              </w:rPr>
              <w:t>https://vk.com/keytobaikal</w:t>
            </w:r>
            <w:r>
              <w:rPr>
                <w:rStyle w:val="Style_5_ch"/>
                <w:rFonts w:ascii="Times New Roman" w:hAnsi="Times New Roman"/>
                <w:b w:val="1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b w:val="1"/>
              </w:rPr>
              <w:br/>
            </w:r>
            <w:r>
              <w:rPr>
                <w:rFonts w:ascii="Times New Roman" w:hAnsi="Times New Roman"/>
                <w:b w:val="0"/>
                <w:sz w:val="22"/>
              </w:rPr>
              <w:t>(адаптированный под формат издания и аудиторию канала</w:t>
            </w:r>
            <w:r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2000 руб.</w:t>
            </w:r>
          </w:p>
          <w:p w14:paraId="26000000">
            <w:pPr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Аудитория –</w:t>
            </w:r>
            <w:r>
              <w:rPr>
                <w:rFonts w:ascii="Times New Roman" w:hAnsi="Times New Roman"/>
                <w:sz w:val="22"/>
              </w:rPr>
              <w:t xml:space="preserve"> 9900 чел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Общий охват – 125 654 чел/мес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 xml:space="preserve">Сред. просмотр поста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z w:val="22"/>
              </w:rPr>
              <w:t xml:space="preserve"> 1560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3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287"/>
        </w:trPr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Розыгрыш от партнера в группе ВК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5000 руб </w:t>
            </w:r>
          </w:p>
        </w:tc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Аудитория –</w:t>
            </w:r>
            <w:r>
              <w:rPr>
                <w:rFonts w:ascii="Times New Roman" w:hAnsi="Times New Roman"/>
                <w:sz w:val="22"/>
              </w:rPr>
              <w:t xml:space="preserve"> 9900 чел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Общий охват – 125 654 чел/мес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 xml:space="preserve">Сред. просмотр поста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z w:val="22"/>
              </w:rPr>
              <w:t xml:space="preserve"> 1560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Закрепление вверху страницы на все время проведения розыгрыша </w:t>
            </w:r>
          </w:p>
        </w:tc>
        <w:tc>
          <w:tcPr>
            <w:tcW w:type="dxa" w:w="3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Путевка на завод ИНК</w:t>
            </w:r>
            <w:r>
              <w:rPr>
                <w:rFonts w:ascii="Times New Roman" w:hAnsi="Times New Roman"/>
              </w:rPr>
              <w:br/>
            </w:r>
            <w:r>
              <w:rPr>
                <w:rStyle w:val="Style_5_ch"/>
                <w:rFonts w:ascii="Times New Roman" w:hAnsi="Times New Roman"/>
              </w:rPr>
              <w:fldChar w:fldCharType="begin"/>
            </w:r>
            <w:r>
              <w:rPr>
                <w:rStyle w:val="Style_5_ch"/>
                <w:rFonts w:ascii="Times New Roman" w:hAnsi="Times New Roman"/>
              </w:rPr>
              <w:instrText>HYPERLINK "https://vk.com/wall-137776330_5637"</w:instrText>
            </w:r>
            <w:r>
              <w:rPr>
                <w:rStyle w:val="Style_5_ch"/>
                <w:rFonts w:ascii="Times New Roman" w:hAnsi="Times New Roman"/>
              </w:rPr>
              <w:fldChar w:fldCharType="separate"/>
            </w:r>
            <w:r>
              <w:rPr>
                <w:rStyle w:val="Style_5_ch"/>
                <w:rFonts w:ascii="Times New Roman" w:hAnsi="Times New Roman"/>
              </w:rPr>
              <w:t>https://vk.com/wall-137776330_5637</w:t>
            </w:r>
            <w:r>
              <w:rPr>
                <w:rStyle w:val="Style_5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</w:tc>
      </w:tr>
      <w:tr>
        <w:trPr>
          <w:trHeight w:hRule="atLeast" w:val="966"/>
        </w:trPr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Пост в телеграм-канале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"https://t.me/one_baikal"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https://t.me/one_baikal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(текст и изображение предоставлено заказчиком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1500 руб.</w:t>
            </w:r>
          </w:p>
        </w:tc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Аудитория – 4 045 чел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Сред. охват поста – 1570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Общий охват – 366 744 чел/мес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 xml:space="preserve">Макс. охват поста </w:t>
            </w:r>
            <w:r>
              <w:rPr>
                <w:rFonts w:ascii="Times New Roman" w:hAnsi="Times New Roman"/>
                <w:sz w:val="22"/>
              </w:rPr>
              <w:t>– 11 700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966"/>
        </w:trPr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Пост в телеграм-канале </w:t>
            </w:r>
            <w:r>
              <w:rPr>
                <w:rFonts w:ascii="Times New Roman" w:hAnsi="Times New Roman"/>
                <w:b w:val="1"/>
                <w:sz w:val="22"/>
              </w:rPr>
              <w:br/>
            </w:r>
            <w:r>
              <w:rPr>
                <w:rStyle w:val="Style_5_ch"/>
                <w:rFonts w:ascii="Times New Roman" w:hAnsi="Times New Roman"/>
                <w:b w:val="1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b w:val="1"/>
                <w:sz w:val="22"/>
              </w:rPr>
              <w:instrText>HYPERLINK "https://t.me/one_baikal"</w:instrText>
            </w:r>
            <w:r>
              <w:rPr>
                <w:rStyle w:val="Style_5_ch"/>
                <w:rFonts w:ascii="Times New Roman" w:hAnsi="Times New Roman"/>
                <w:b w:val="1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b w:val="1"/>
                <w:sz w:val="22"/>
              </w:rPr>
              <w:t>https://t.me/one_baikal</w:t>
            </w:r>
            <w:r>
              <w:rPr>
                <w:rStyle w:val="Style_5_ch"/>
                <w:rFonts w:ascii="Times New Roman" w:hAnsi="Times New Roman"/>
                <w:b w:val="1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b w:val="1"/>
              </w:rPr>
              <w:br/>
            </w:r>
            <w:r>
              <w:rPr>
                <w:rFonts w:ascii="Times New Roman" w:hAnsi="Times New Roman"/>
                <w:b w:val="0"/>
                <w:sz w:val="22"/>
              </w:rPr>
              <w:t>(адаптированный под формат издания и аудиторию канала</w:t>
            </w:r>
            <w:r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2500 руб.</w:t>
            </w:r>
          </w:p>
        </w:tc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Аудитория – 4 045 чел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Сред. охват поста – 1570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Общий охват – 366 744 чел/мес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 xml:space="preserve">Макс. охват поста </w:t>
            </w:r>
            <w:r>
              <w:rPr>
                <w:rFonts w:ascii="Times New Roman" w:hAnsi="Times New Roman"/>
                <w:sz w:val="22"/>
              </w:rPr>
              <w:t>– 11 700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608"/>
        </w:trPr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Розыгрыш от партнера в телеграм-канале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5000 руб</w:t>
            </w:r>
          </w:p>
        </w:tc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Аудитория – 4 045 чел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Сред. охват поста – 1570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Общий охват – 366 744 чел/мес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 xml:space="preserve">Макс. охват поста </w:t>
            </w:r>
            <w:r>
              <w:rPr>
                <w:rFonts w:ascii="Times New Roman" w:hAnsi="Times New Roman"/>
                <w:sz w:val="22"/>
              </w:rPr>
              <w:t>– 11 700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Закрепление кнопки «Участвовать» вверху страницы на все время проведения розыгрыша </w:t>
            </w:r>
          </w:p>
        </w:tc>
        <w:tc>
          <w:tcPr>
            <w:tcW w:type="dxa" w:w="3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Совместный розыгрыш с магазином подарков «Место простых чудес»</w:t>
            </w:r>
          </w:p>
          <w:p w14:paraId="3E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</w:rPr>
              <w:fldChar w:fldCharType="begin"/>
            </w:r>
            <w:r>
              <w:rPr>
                <w:rStyle w:val="Style_5_ch"/>
                <w:rFonts w:ascii="Times New Roman" w:hAnsi="Times New Roman"/>
              </w:rPr>
              <w:instrText>HYPERLINK "https://t.me/one_baikal/3001"</w:instrText>
            </w:r>
            <w:r>
              <w:rPr>
                <w:rStyle w:val="Style_5_ch"/>
                <w:rFonts w:ascii="Times New Roman" w:hAnsi="Times New Roman"/>
              </w:rPr>
              <w:fldChar w:fldCharType="separate"/>
            </w:r>
            <w:r>
              <w:rPr>
                <w:rStyle w:val="Style_5_ch"/>
                <w:rFonts w:ascii="Times New Roman" w:hAnsi="Times New Roman"/>
              </w:rPr>
              <w:t>https://t.me/one_baikal/3001</w:t>
            </w:r>
            <w:r>
              <w:rPr>
                <w:rStyle w:val="Style_5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1608"/>
        </w:trPr>
        <w:tc>
          <w:tcPr>
            <w:tcW w:type="dxa" w:w="3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Пост </w:t>
            </w:r>
            <w:r>
              <w:rPr>
                <w:rFonts w:ascii="Times New Roman" w:hAnsi="Times New Roman"/>
                <w:b w:val="1"/>
                <w:sz w:val="22"/>
              </w:rPr>
              <w:t>в формате карточек</w:t>
            </w:r>
            <w:r>
              <w:rPr>
                <w:rFonts w:ascii="Times New Roman" w:hAnsi="Times New Roman"/>
                <w:b w:val="0"/>
                <w:sz w:val="22"/>
              </w:rPr>
              <w:t xml:space="preserve"> в телеграм-канале 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instrText>HYPERLINK "https://t.me/one_baikal"</w:instrTex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https://t.me/one_baikal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5000 руб</w:t>
            </w:r>
          </w:p>
          <w:p w14:paraId="41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(5-6 карточек)</w:t>
            </w:r>
          </w:p>
        </w:tc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Аудитория – 4 045 чел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Сред. охват поста – 1570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Общий охват – 366 744 чел/мес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 xml:space="preserve">Макс. охват поста </w:t>
            </w:r>
            <w:r>
              <w:rPr>
                <w:rFonts w:ascii="Times New Roman" w:hAnsi="Times New Roman"/>
                <w:sz w:val="22"/>
              </w:rPr>
              <w:t>– 11 700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Закрепление поста вверху страницы на 1 неделю</w:t>
            </w:r>
          </w:p>
        </w:tc>
        <w:tc>
          <w:tcPr>
            <w:tcW w:type="dxa" w:w="3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Карточки гастропроекта «Хлеб со вкусом путешествий»</w:t>
            </w:r>
          </w:p>
          <w:p w14:paraId="45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"https://t.me/one_baikal/5739"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https://t.me/one_baikal/5739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  <w:r>
              <w:rPr>
                <w:rStyle w:val="Style_5_ch"/>
                <w:rFonts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hRule="atLeast" w:val="1608"/>
        </w:trPr>
        <w:tc>
          <w:tcPr>
            <w:tcW w:type="dxa" w:w="3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7000 руб</w:t>
            </w:r>
          </w:p>
          <w:p w14:paraId="47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(7-9 карточек)</w:t>
            </w:r>
          </w:p>
        </w:tc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Аудитория – 4 045 чел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Сред. охват поста – 1570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Общий охват – 366 744 чел/мес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 xml:space="preserve">Макс. охват поста </w:t>
            </w:r>
            <w:r>
              <w:rPr>
                <w:rFonts w:ascii="Times New Roman" w:hAnsi="Times New Roman"/>
                <w:sz w:val="22"/>
              </w:rPr>
              <w:t>– 11 700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Закрепление поста вверху страницы на 1 неделю</w:t>
            </w:r>
          </w:p>
        </w:tc>
        <w:tc>
          <w:tcPr>
            <w:tcW w:type="dxa" w:w="3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Карточки для коллаборации с ИНК</w:t>
            </w:r>
          </w:p>
          <w:p w14:paraId="4B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"https://t.me/one_baikal/5258"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https://t.me/one_baikal/5258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  <w:r>
              <w:rPr>
                <w:rStyle w:val="Style_5_ch"/>
                <w:rFonts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hRule="atLeast" w:val="733"/>
        </w:trPr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Статья на «Яндекс.Дзене»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2"/>
              </w:rPr>
              <w:instrText>HYPERLINK "https://dzen.ru/keytobaikal"</w:instrTex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2"/>
              </w:rPr>
              <w:t>https://dzen.ru/keytobaikal</w:t>
            </w:r>
            <w:r>
              <w:rPr>
                <w:rStyle w:val="Style_5_ch"/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5 000 руб.</w:t>
            </w:r>
          </w:p>
        </w:tc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Аудитория – 8 840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>Показы – 425 тыс в месяц</w:t>
            </w:r>
            <w:r>
              <w:br/>
            </w:r>
            <w:r>
              <w:rPr>
                <w:rFonts w:ascii="Times New Roman" w:hAnsi="Times New Roman"/>
                <w:sz w:val="22"/>
              </w:rPr>
              <w:t xml:space="preserve">Сред. дочитыв. поста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z w:val="22"/>
              </w:rPr>
              <w:t xml:space="preserve"> 5430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51000000">
      <w:pPr>
        <w:pStyle w:val="Style_4"/>
        <w:ind/>
        <w:jc w:val="left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 </w:t>
      </w:r>
    </w:p>
    <w:p w14:paraId="52000000">
      <w:pPr>
        <w:pStyle w:val="Style_4"/>
        <w:ind/>
        <w:jc w:val="left"/>
        <w:rPr>
          <w:rFonts w:ascii="Times New Roman" w:hAnsi="Times New Roman"/>
          <w:b w:val="1"/>
          <w:sz w:val="22"/>
        </w:rPr>
      </w:pPr>
    </w:p>
    <w:sectPr>
      <w:headerReference r:id="rId1" w:type="default"/>
      <w:footerReference r:id="rId2" w:type="default"/>
      <w:pgSz w:h="11906" w:orient="landscape" w:w="16838"/>
      <w:pgMar w:bottom="1559" w:footer="709" w:gutter="0" w:header="709" w:left="567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spacing w:after="0"/>
      <w:ind/>
      <w:jc w:val="right"/>
      <w:rPr>
        <w:rFonts w:ascii="Times New Roman" w:hAnsi="Times New Roman"/>
        <w:i w:val="1"/>
        <w:sz w:val="18"/>
      </w:rPr>
    </w:pPr>
    <w:r>
      <w:rPr>
        <w:rFonts w:ascii="Times New Roman" w:hAnsi="Times New Roman"/>
        <w:i w:val="1"/>
        <w:sz w:val="18"/>
      </w:rPr>
      <w:t xml:space="preserve">                                                                                                                                                      </w:t>
    </w:r>
    <w:r>
      <w:rPr>
        <w:rFonts w:ascii="Times New Roman" w:hAnsi="Times New Roman"/>
        <w:i w:val="1"/>
        <w:sz w:val="18"/>
      </w:rPr>
      <w:t xml:space="preserve">Цена, включая НДС </w:t>
    </w:r>
    <w:r>
      <w:rPr>
        <w:rFonts w:ascii="Times New Roman" w:hAnsi="Times New Roman"/>
        <w:i w:val="1"/>
        <w:sz w:val="18"/>
      </w:rPr>
      <w:t>20</w:t>
    </w:r>
    <w:r>
      <w:rPr>
        <w:rFonts w:ascii="Times New Roman" w:hAnsi="Times New Roman"/>
        <w:i w:val="1"/>
        <w:sz w:val="18"/>
      </w:rPr>
      <w:t>%.</w:t>
    </w:r>
  </w:p>
  <w:p w14:paraId="06000000">
    <w:pPr>
      <w:ind/>
      <w:jc w:val="right"/>
      <w:rPr>
        <w:rFonts w:ascii="Times New Roman" w:hAnsi="Times New Roman"/>
      </w:rPr>
    </w:pPr>
    <w:r>
      <w:rPr>
        <w:rFonts w:ascii="Times New Roman" w:hAnsi="Times New Roman"/>
        <w:i w:val="1"/>
        <w:sz w:val="18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i w:val="1"/>
        <w:sz w:val="18"/>
      </w:rPr>
      <w:t xml:space="preserve">Цены действительны с </w:t>
    </w:r>
    <w:r>
      <w:rPr>
        <w:rFonts w:ascii="Times New Roman" w:hAnsi="Times New Roman"/>
        <w:i w:val="1"/>
        <w:sz w:val="18"/>
      </w:rPr>
      <w:t>01</w:t>
    </w:r>
    <w:r>
      <w:rPr>
        <w:rFonts w:ascii="Times New Roman" w:hAnsi="Times New Roman"/>
        <w:i w:val="1"/>
        <w:sz w:val="18"/>
      </w:rPr>
      <w:t>.</w:t>
    </w:r>
    <w:r>
      <w:rPr>
        <w:rFonts w:ascii="Times New Roman" w:hAnsi="Times New Roman"/>
        <w:i w:val="1"/>
        <w:sz w:val="18"/>
      </w:rPr>
      <w:t>02</w:t>
    </w:r>
    <w:r>
      <w:rPr>
        <w:rFonts w:ascii="Times New Roman" w:hAnsi="Times New Roman"/>
        <w:i w:val="1"/>
        <w:sz w:val="18"/>
      </w:rPr>
      <w:t>.</w:t>
    </w:r>
    <w:r>
      <w:rPr>
        <w:rFonts w:ascii="Times New Roman" w:hAnsi="Times New Roman"/>
        <w:i w:val="1"/>
        <w:sz w:val="18"/>
      </w:rPr>
      <w:t>2024</w:t>
    </w:r>
    <w:r>
      <w:rPr>
        <w:rFonts w:ascii="Times New Roman" w:hAnsi="Times New Roman"/>
        <w:i w:val="1"/>
        <w:sz w:val="18"/>
      </w:rPr>
      <w:t>г</w:t>
    </w:r>
  </w:p>
  <w:p w14:paraId="07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left w:type="dxa" w:w="0"/>
        <w:right w:type="dxa" w:w="0"/>
      </w:tblCellMar>
    </w:tblPr>
    <w:tblGrid>
      <w:gridCol w:w="1074"/>
      <w:gridCol w:w="5372"/>
      <w:gridCol w:w="3761"/>
    </w:tblGrid>
    <w:tr>
      <w:tc>
        <w:tcPr>
          <w:tcW w:type="dxa" w:w="6446"/>
          <w:gridSpan w:val="2"/>
          <w:shd w:fill="FFFFFF" w:val="clear"/>
          <w:tcMar>
            <w:left w:type="dxa" w:w="0"/>
            <w:right w:type="dxa" w:w="0"/>
          </w:tcMar>
        </w:tcPr>
        <w:p w14:paraId="01000000">
          <w:pPr>
            <w:spacing w:after="0" w:line="240" w:lineRule="auto"/>
            <w:ind/>
            <w:rPr>
              <w:rFonts w:ascii="Arial" w:hAnsi="Arial"/>
              <w:sz w:val="16"/>
            </w:rPr>
          </w:pPr>
          <w:r>
            <w:drawing>
              <wp:inline>
                <wp:extent cx="2876549" cy="514348"/>
                <wp:effectExtent b="0" l="0" r="0" t="0"/>
                <wp:docPr hidden="false" id="1" name="Picture 1"/>
                <a:graphic>
                  <a:graphicData uri="http://schemas.openxmlformats.org/drawingml/2006/picture">
                    <pic:pic>
                      <pic:nvPicPr>
                        <pic:cNvPr hidden="false" id="2" name="Picture 2"/>
                        <pic:cNvPicPr preferRelativeResize="true"/>
                      </pic:nvPicPr>
                      <pic:blipFill>
                        <a:blip r:embed="rId1"/>
                        <a:stretch/>
                      </pic:blipFill>
                      <pic:spPr>
                        <a:xfrm flipH="false" flipV="false" rot="0">
                          <a:ext cx="2876549" cy="514348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3761"/>
          <w:tcMar>
            <w:left w:type="dxa" w:w="0"/>
            <w:right w:type="dxa" w:w="0"/>
          </w:tcMar>
        </w:tcPr>
        <w:p w14:paraId="02000000">
          <w:pPr>
            <w:spacing w:after="0" w:line="240" w:lineRule="auto"/>
            <w:ind/>
            <w:rPr>
              <w:rFonts w:ascii="Arial" w:hAnsi="Arial"/>
              <w:sz w:val="16"/>
            </w:rPr>
          </w:pPr>
        </w:p>
      </w:tc>
    </w:tr>
  </w:tbl>
  <w:p w14:paraId="03000000">
    <w:pPr>
      <w:pStyle w:val="Style_2"/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Verdana" w:hAnsi="Verdana"/>
      <w:sz w:val="22"/>
    </w:rPr>
  </w:style>
  <w:style w:default="1" w:styleId="Style_4_ch" w:type="character">
    <w:name w:val="Normal"/>
    <w:link w:val="Style_4"/>
    <w:rPr>
      <w:rFonts w:ascii="Verdana" w:hAnsi="Verdana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 2"/>
    <w:basedOn w:val="Style_4"/>
    <w:link w:val="Style_12_ch"/>
    <w:pPr>
      <w:spacing w:after="0" w:line="240" w:lineRule="auto"/>
      <w:ind/>
      <w:jc w:val="center"/>
    </w:pPr>
    <w:rPr>
      <w:rFonts w:ascii="Times New Roman" w:hAnsi="Times New Roman"/>
      <w:b w:val="1"/>
      <w:i w:val="1"/>
      <w:color w:val="000000"/>
      <w:sz w:val="28"/>
    </w:rPr>
  </w:style>
  <w:style w:styleId="Style_12_ch" w:type="character">
    <w:name w:val="Body Text 2"/>
    <w:basedOn w:val="Style_4_ch"/>
    <w:link w:val="Style_12"/>
    <w:rPr>
      <w:rFonts w:ascii="Times New Roman" w:hAnsi="Times New Roman"/>
      <w:b w:val="1"/>
      <w:i w:val="1"/>
      <w:color w:val="000000"/>
      <w:sz w:val="28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3" w:type="paragraph">
    <w:name w:val="footer"/>
    <w:basedOn w:val="Style_4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4_ch"/>
    <w:link w:val="Style_3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1"/>
    <w:pPr>
      <w:spacing w:after="200" w:line="276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2024-10-04T04:46:28Z</dcterms:modified>
</cp:coreProperties>
</file>